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899BB" w14:textId="77777777" w:rsidR="00737952" w:rsidRDefault="00980FC5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88940C" w14:textId="65B0DEFD" w:rsidR="00AB4E7F" w:rsidRDefault="00737952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711A89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usług </w:t>
      </w:r>
      <w:proofErr w:type="spellStart"/>
      <w:r w:rsidR="00711A89" w:rsidRPr="00711A89">
        <w:rPr>
          <w:rFonts w:ascii="Tahoma" w:eastAsia="Times New Roman" w:hAnsi="Tahoma" w:cs="Tahoma"/>
          <w:b/>
          <w:sz w:val="24"/>
          <w:szCs w:val="24"/>
          <w:lang w:eastAsia="ar-SA"/>
        </w:rPr>
        <w:t>periodontologa</w:t>
      </w:r>
      <w:proofErr w:type="spellEnd"/>
      <w:r w:rsidR="00711A89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603E5826" w14:textId="380FD5C4" w:rsidR="00980FC5" w:rsidRPr="0033196A" w:rsidRDefault="0033196A" w:rsidP="00AB4E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73BC681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31A7F9F7" w14:textId="1EC278F9" w:rsidR="00EC2EB4" w:rsidRPr="00FB1465" w:rsidRDefault="00EC2EB4" w:rsidP="00EC2EB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 xml:space="preserve">r. o działalności leczniczej </w:t>
      </w:r>
      <w:bookmarkStart w:id="0" w:name="_Hlk45542989"/>
    </w:p>
    <w:bookmarkEnd w:id="0"/>
    <w:p w14:paraId="142D4E87" w14:textId="25A79FFB" w:rsidR="00EC2EB4" w:rsidRPr="00C47612" w:rsidRDefault="00EC2EB4" w:rsidP="00EC2EB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292A43B2" w14:textId="77777777" w:rsidR="00EC2EB4" w:rsidRPr="00EE7818" w:rsidRDefault="00EC2EB4" w:rsidP="00EC2EB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741688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353333F" w14:textId="22A91CC4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711A89">
        <w:rPr>
          <w:rFonts w:ascii="Tahoma" w:eastAsia="Times New Roman" w:hAnsi="Tahoma" w:cs="Tahoma"/>
          <w:sz w:val="20"/>
          <w:szCs w:val="20"/>
          <w:lang w:eastAsia="ar-SA"/>
        </w:rPr>
        <w:t xml:space="preserve">usług </w:t>
      </w:r>
      <w:r w:rsidR="00711A89" w:rsidRPr="00930E82">
        <w:rPr>
          <w:rFonts w:ascii="Tahoma" w:eastAsia="Times New Roman" w:hAnsi="Tahoma" w:cs="Tahoma"/>
          <w:b/>
          <w:sz w:val="20"/>
          <w:szCs w:val="20"/>
          <w:lang w:eastAsia="ar-SA"/>
        </w:rPr>
        <w:t>periodontologa</w:t>
      </w:r>
      <w:r w:rsidR="00711A89" w:rsidRPr="00764B1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="00711A89" w:rsidRPr="00711A89">
        <w:rPr>
          <w:rFonts w:ascii="Tahoma" w:eastAsia="Times New Roman" w:hAnsi="Tahoma" w:cs="Tahoma"/>
          <w:bCs/>
          <w:iCs/>
          <w:sz w:val="20"/>
          <w:szCs w:val="20"/>
          <w:lang w:eastAsia="ar-SA"/>
        </w:rPr>
        <w:t>oraz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przedstawia warunki udziału w postępowaniu:</w:t>
      </w:r>
    </w:p>
    <w:p w14:paraId="49E1C0A4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4A83BBA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75083AD7" w14:textId="5567AD94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AB4E7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57C63613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6A156D5D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5311694B" w14:textId="089345B8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AB4E7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>w zakresie:</w:t>
      </w:r>
      <w:r w:rsidR="00711A89" w:rsidRPr="00711A89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="00711A89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usług </w:t>
      </w:r>
      <w:proofErr w:type="spellStart"/>
      <w:r w:rsidR="00711A89" w:rsidRPr="00930E82">
        <w:rPr>
          <w:rFonts w:ascii="Tahoma" w:eastAsia="Times New Roman" w:hAnsi="Tahoma" w:cs="Tahoma"/>
          <w:b/>
          <w:sz w:val="20"/>
          <w:szCs w:val="20"/>
          <w:lang w:eastAsia="ar-SA"/>
        </w:rPr>
        <w:t>periodontologa</w:t>
      </w:r>
      <w:proofErr w:type="spellEnd"/>
      <w:r w:rsidR="00AB4E7F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</w:p>
    <w:p w14:paraId="5E013A49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 xml:space="preserve">ogłoszeniu i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umowa.</w:t>
      </w:r>
    </w:p>
    <w:p w14:paraId="79F90AC5" w14:textId="5495DA61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pl-PL"/>
        </w:rPr>
        <w:t xml:space="preserve">Okres obowiązywania umowy </w:t>
      </w:r>
      <w:r w:rsidR="00AB4E7F"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="00E815E0">
        <w:rPr>
          <w:rFonts w:ascii="Tahoma" w:eastAsia="Times New Roman" w:hAnsi="Tahoma" w:cs="Tahoma"/>
          <w:sz w:val="20"/>
          <w:szCs w:val="20"/>
          <w:lang w:eastAsia="pl-PL"/>
        </w:rPr>
        <w:t xml:space="preserve"> miesięcy</w:t>
      </w:r>
      <w:r w:rsidRPr="00AB3467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14:paraId="621F133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D31E5BF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E47C161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stomatologiczna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, ul.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Szylinga 1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1D27CC9" w14:textId="77777777" w:rsidR="009E2B02" w:rsidRPr="008A64DB" w:rsidRDefault="009E2B02" w:rsidP="009E2B02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p w14:paraId="0309D6A2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IV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B7BAD64" w14:textId="462BC87C" w:rsidR="001B044D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</w:t>
      </w:r>
      <w:r w:rsidR="008A66A2">
        <w:rPr>
          <w:rFonts w:ascii="Tahoma" w:eastAsia="Times New Roman" w:hAnsi="Tahoma" w:cs="Tahoma"/>
          <w:sz w:val="20"/>
          <w:szCs w:val="20"/>
          <w:lang w:eastAsia="ar-SA"/>
        </w:rPr>
        <w:t xml:space="preserve"> należy </w:t>
      </w:r>
      <w:r w:rsidR="008A66A2" w:rsidRPr="00AB4E7F">
        <w:rPr>
          <w:rFonts w:ascii="Tahoma" w:hAnsi="Tahoma" w:cs="Tahoma"/>
          <w:color w:val="000000"/>
          <w:sz w:val="20"/>
        </w:rPr>
        <w:t>przesła</w:t>
      </w:r>
      <w:r w:rsidR="008A66A2">
        <w:rPr>
          <w:rFonts w:ascii="Tahoma" w:hAnsi="Tahoma" w:cs="Tahoma"/>
          <w:color w:val="000000"/>
          <w:sz w:val="20"/>
        </w:rPr>
        <w:t>ć</w:t>
      </w:r>
      <w:r w:rsidR="008A66A2" w:rsidRPr="00AB4E7F">
        <w:rPr>
          <w:rFonts w:ascii="Tahoma" w:hAnsi="Tahoma" w:cs="Tahoma"/>
          <w:color w:val="000000"/>
          <w:sz w:val="20"/>
        </w:rPr>
        <w:t xml:space="preserve"> w formie elektronicznej na adres: </w:t>
      </w:r>
      <w:hyperlink r:id="rId7" w:history="1">
        <w:r w:rsidR="008A66A2"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, w terminie do dnia </w:t>
      </w:r>
      <w:r w:rsidR="00711A89" w:rsidRPr="00711A8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12</w:t>
      </w:r>
      <w:r w:rsidR="008A66A2" w:rsidRPr="00711A8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m</w:t>
      </w:r>
      <w:r w:rsidR="008A66A2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arca 202</w:t>
      </w:r>
      <w:r w:rsidR="00711A8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6</w:t>
      </w:r>
      <w:r w:rsidR="001B044D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roku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42B7AA11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B043115" w14:textId="77777777" w:rsidR="00980FC5" w:rsidRPr="00AB3467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0ADBC37B" w14:textId="2C69BA3F" w:rsidR="00C21B6F" w:rsidRDefault="00980FC5" w:rsidP="00AB346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Celem dokonania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zmian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bądź poprawek – Oferent może wycofać wcześniej złożoną ofertę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i złożyć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ją ponownie pod warunkiem zachowania wcześniej wyznaczonego terminu.</w:t>
      </w:r>
    </w:p>
    <w:p w14:paraId="27EE9683" w14:textId="0CF8DB93" w:rsidR="00AB4E7F" w:rsidRPr="00AB4E7F" w:rsidRDefault="00AB4E7F" w:rsidP="00AB4E7F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</w:t>
      </w:r>
      <w:r w:rsidR="008A66A2" w:rsidRPr="00AB3467">
        <w:rPr>
          <w:rFonts w:ascii="Tahoma" w:eastAsia="Times New Roman" w:hAnsi="Tahoma" w:cs="Tahoma"/>
          <w:sz w:val="20"/>
          <w:szCs w:val="20"/>
          <w:lang w:eastAsia="ar-SA"/>
        </w:rPr>
        <w:t>w zaklejonej kopercie</w:t>
      </w:r>
      <w:r w:rsidR="008A66A2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="008A66A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8A66A2">
        <w:rPr>
          <w:rFonts w:ascii="Tahoma" w:eastAsia="Times New Roman" w:hAnsi="Tahoma" w:cs="Tahoma"/>
          <w:sz w:val="20"/>
          <w:szCs w:val="20"/>
          <w:lang w:eastAsia="ar-SA"/>
        </w:rPr>
        <w:t xml:space="preserve">Ofertę </w:t>
      </w:r>
      <w:r w:rsidR="008A66A2" w:rsidRPr="00AB3467">
        <w:rPr>
          <w:rFonts w:ascii="Tahoma" w:eastAsia="Times New Roman" w:hAnsi="Tahoma" w:cs="Tahoma"/>
          <w:sz w:val="20"/>
          <w:szCs w:val="20"/>
          <w:lang w:eastAsia="ar-SA"/>
        </w:rPr>
        <w:t>należy złożyć w Sekretariacie</w:t>
      </w:r>
      <w:r w:rsidR="008A66A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8A66A2"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60-782 Poznań</w:t>
      </w:r>
      <w:r w:rsidR="008A66A2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BE6F8C9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6E30C36" w14:textId="77777777" w:rsidR="00980FC5" w:rsidRPr="00AB3467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t>V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5F58619C" w14:textId="4F6E1AED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pokój 3</w:t>
      </w:r>
      <w:r w:rsidR="003F7E00">
        <w:rPr>
          <w:rFonts w:ascii="Tahoma" w:eastAsia="Times New Roman" w:hAnsi="Tahoma" w:cs="Tahoma"/>
          <w:sz w:val="20"/>
          <w:szCs w:val="20"/>
          <w:lang w:eastAsia="ar-SA"/>
        </w:rPr>
        <w:t>57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711A8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12</w:t>
      </w:r>
      <w:r w:rsidR="008A66A2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marca 202</w:t>
      </w:r>
      <w:r w:rsidR="00711A89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6</w:t>
      </w:r>
      <w:r w:rsidR="00F50834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roku</w:t>
      </w:r>
      <w:r w:rsidR="003F7E00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="00FB612D">
        <w:rPr>
          <w:rFonts w:ascii="Tahoma" w:eastAsia="Times New Roman" w:hAnsi="Tahoma" w:cs="Tahoma"/>
          <w:b/>
          <w:sz w:val="20"/>
          <w:szCs w:val="20"/>
          <w:lang w:eastAsia="ar-SA"/>
        </w:rPr>
        <w:t>r. o godzinie 1</w:t>
      </w:r>
      <w:r w:rsidR="003F7E00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5CA59063" w14:textId="34384EB2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6A10353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7A096D6D" w14:textId="48553A60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AB4E7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56B7EC7A" w14:textId="5E660CA7" w:rsidR="0021368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0C0052C4" w14:textId="77777777" w:rsidR="008A66A2" w:rsidRPr="00AB3467" w:rsidRDefault="008A66A2" w:rsidP="008A66A2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8F7E427" w14:textId="77777777" w:rsidR="00AB3467" w:rsidRPr="007F3074" w:rsidRDefault="007F307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7F3074">
        <w:rPr>
          <w:rFonts w:ascii="Tahoma" w:eastAsia="Times New Roman" w:hAnsi="Tahoma" w:cs="Tahoma"/>
          <w:b/>
          <w:sz w:val="24"/>
          <w:szCs w:val="24"/>
          <w:lang w:eastAsia="ar-SA"/>
        </w:rPr>
        <w:t>Szczegółowe warunku zamieszczone w załączonych pod ogłoszeniem dokumentach.</w:t>
      </w:r>
    </w:p>
    <w:sectPr w:rsidR="00AB3467" w:rsidRPr="007F3074" w:rsidSect="00D758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00EF9" w14:textId="77777777" w:rsidR="000855F5" w:rsidRDefault="000855F5" w:rsidP="00616BD0">
      <w:pPr>
        <w:spacing w:after="0" w:line="240" w:lineRule="auto"/>
      </w:pPr>
      <w:r>
        <w:separator/>
      </w:r>
    </w:p>
  </w:endnote>
  <w:endnote w:type="continuationSeparator" w:id="0">
    <w:p w14:paraId="416B7A74" w14:textId="77777777" w:rsidR="000855F5" w:rsidRDefault="000855F5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2C159" w14:textId="77777777" w:rsidR="000855F5" w:rsidRDefault="000855F5" w:rsidP="00616BD0">
      <w:pPr>
        <w:spacing w:after="0" w:line="240" w:lineRule="auto"/>
      </w:pPr>
      <w:r>
        <w:separator/>
      </w:r>
    </w:p>
  </w:footnote>
  <w:footnote w:type="continuationSeparator" w:id="0">
    <w:p w14:paraId="7D249788" w14:textId="77777777" w:rsidR="000855F5" w:rsidRDefault="000855F5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D3A8" w14:textId="33F4EA01" w:rsidR="00E815E0" w:rsidRPr="00E815E0" w:rsidRDefault="00E815E0" w:rsidP="00E815E0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</w:t>
    </w:r>
    <w:proofErr w:type="spellStart"/>
    <w:r w:rsidRPr="004B0ACB">
      <w:rPr>
        <w:rFonts w:ascii="Tahoma" w:hAnsi="Tahoma" w:cs="Tahoma"/>
        <w:sz w:val="18"/>
      </w:rPr>
      <w:t>Publ</w:t>
    </w:r>
    <w:proofErr w:type="spellEnd"/>
    <w:r w:rsidRPr="004B0ACB">
      <w:rPr>
        <w:rFonts w:ascii="Tahoma" w:hAnsi="Tahoma" w:cs="Tahoma"/>
        <w:sz w:val="18"/>
      </w:rPr>
      <w:t xml:space="preserve">. nr </w:t>
    </w:r>
    <w:r w:rsidR="007E5766">
      <w:rPr>
        <w:rFonts w:ascii="Tahoma" w:hAnsi="Tahoma" w:cs="Tahoma"/>
        <w:sz w:val="18"/>
      </w:rPr>
      <w:t>7</w:t>
    </w:r>
    <w:r w:rsidRPr="004B0ACB">
      <w:rPr>
        <w:rFonts w:ascii="Tahoma" w:hAnsi="Tahoma" w:cs="Tahoma"/>
        <w:sz w:val="18"/>
      </w:rPr>
      <w:t>/</w:t>
    </w:r>
    <w:r w:rsidR="00EC2EB4">
      <w:rPr>
        <w:rFonts w:ascii="Tahoma" w:hAnsi="Tahoma" w:cs="Tahoma"/>
        <w:sz w:val="18"/>
      </w:rPr>
      <w:t>2</w:t>
    </w:r>
    <w:r w:rsidR="00711A89">
      <w:rPr>
        <w:rFonts w:ascii="Tahoma" w:hAnsi="Tahoma" w:cs="Tahoma"/>
        <w:sz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FE01C3"/>
    <w:multiLevelType w:val="hybridMultilevel"/>
    <w:tmpl w:val="8940F9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603C74"/>
    <w:multiLevelType w:val="hybridMultilevel"/>
    <w:tmpl w:val="E466A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BB56F6"/>
    <w:multiLevelType w:val="hybridMultilevel"/>
    <w:tmpl w:val="B8288B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25554">
    <w:abstractNumId w:val="0"/>
  </w:num>
  <w:num w:numId="2" w16cid:durableId="709576029">
    <w:abstractNumId w:val="1"/>
  </w:num>
  <w:num w:numId="3" w16cid:durableId="655963451">
    <w:abstractNumId w:val="2"/>
  </w:num>
  <w:num w:numId="4" w16cid:durableId="765927933">
    <w:abstractNumId w:val="3"/>
  </w:num>
  <w:num w:numId="5" w16cid:durableId="760489933">
    <w:abstractNumId w:val="4"/>
  </w:num>
  <w:num w:numId="6" w16cid:durableId="1683781256">
    <w:abstractNumId w:val="5"/>
  </w:num>
  <w:num w:numId="7" w16cid:durableId="1549873750">
    <w:abstractNumId w:val="6"/>
  </w:num>
  <w:num w:numId="8" w16cid:durableId="2029863934">
    <w:abstractNumId w:val="7"/>
  </w:num>
  <w:num w:numId="9" w16cid:durableId="1802991117">
    <w:abstractNumId w:val="8"/>
  </w:num>
  <w:num w:numId="10" w16cid:durableId="199435078">
    <w:abstractNumId w:val="9"/>
  </w:num>
  <w:num w:numId="11" w16cid:durableId="2093038241">
    <w:abstractNumId w:val="21"/>
  </w:num>
  <w:num w:numId="12" w16cid:durableId="1530951068">
    <w:abstractNumId w:val="15"/>
  </w:num>
  <w:num w:numId="13" w16cid:durableId="1282801996">
    <w:abstractNumId w:val="11"/>
  </w:num>
  <w:num w:numId="14" w16cid:durableId="480540952">
    <w:abstractNumId w:val="12"/>
  </w:num>
  <w:num w:numId="15" w16cid:durableId="1343430085">
    <w:abstractNumId w:val="17"/>
  </w:num>
  <w:num w:numId="16" w16cid:durableId="2044867678">
    <w:abstractNumId w:val="18"/>
  </w:num>
  <w:num w:numId="17" w16cid:durableId="861867542">
    <w:abstractNumId w:val="10"/>
  </w:num>
  <w:num w:numId="18" w16cid:durableId="2012105057">
    <w:abstractNumId w:val="16"/>
  </w:num>
  <w:num w:numId="19" w16cid:durableId="1566263382">
    <w:abstractNumId w:val="13"/>
  </w:num>
  <w:num w:numId="20" w16cid:durableId="413667249">
    <w:abstractNumId w:val="20"/>
  </w:num>
  <w:num w:numId="21" w16cid:durableId="797801322">
    <w:abstractNumId w:val="19"/>
  </w:num>
  <w:num w:numId="22" w16cid:durableId="7412192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45"/>
    <w:rsid w:val="000176A1"/>
    <w:rsid w:val="00037FED"/>
    <w:rsid w:val="00047A5F"/>
    <w:rsid w:val="00070C35"/>
    <w:rsid w:val="00082D83"/>
    <w:rsid w:val="000855F5"/>
    <w:rsid w:val="000B0382"/>
    <w:rsid w:val="000B41A5"/>
    <w:rsid w:val="000C1921"/>
    <w:rsid w:val="000D0BE8"/>
    <w:rsid w:val="000E2D67"/>
    <w:rsid w:val="00136DA6"/>
    <w:rsid w:val="001411F2"/>
    <w:rsid w:val="00141DB2"/>
    <w:rsid w:val="00171E95"/>
    <w:rsid w:val="001828BF"/>
    <w:rsid w:val="001A2854"/>
    <w:rsid w:val="001B044D"/>
    <w:rsid w:val="001D34C2"/>
    <w:rsid w:val="001E656D"/>
    <w:rsid w:val="001F7E85"/>
    <w:rsid w:val="0020326B"/>
    <w:rsid w:val="00213687"/>
    <w:rsid w:val="00261BE5"/>
    <w:rsid w:val="00263B1D"/>
    <w:rsid w:val="003145DD"/>
    <w:rsid w:val="00316945"/>
    <w:rsid w:val="003232EA"/>
    <w:rsid w:val="0033196A"/>
    <w:rsid w:val="00384AB2"/>
    <w:rsid w:val="003F7E00"/>
    <w:rsid w:val="004168E4"/>
    <w:rsid w:val="004226BE"/>
    <w:rsid w:val="00470F3F"/>
    <w:rsid w:val="004C4998"/>
    <w:rsid w:val="004D7C47"/>
    <w:rsid w:val="00530A66"/>
    <w:rsid w:val="00590C3B"/>
    <w:rsid w:val="00596EB9"/>
    <w:rsid w:val="005A51A9"/>
    <w:rsid w:val="005C28A5"/>
    <w:rsid w:val="005C748E"/>
    <w:rsid w:val="005F116D"/>
    <w:rsid w:val="00616BD0"/>
    <w:rsid w:val="00631CDD"/>
    <w:rsid w:val="00645CD6"/>
    <w:rsid w:val="00667A7B"/>
    <w:rsid w:val="00681ED4"/>
    <w:rsid w:val="0068260C"/>
    <w:rsid w:val="006853E5"/>
    <w:rsid w:val="00685CF0"/>
    <w:rsid w:val="006D3FE4"/>
    <w:rsid w:val="0070403F"/>
    <w:rsid w:val="0070428D"/>
    <w:rsid w:val="00711700"/>
    <w:rsid w:val="00711A89"/>
    <w:rsid w:val="00712F65"/>
    <w:rsid w:val="00713BD8"/>
    <w:rsid w:val="00726BBD"/>
    <w:rsid w:val="00737952"/>
    <w:rsid w:val="007462F2"/>
    <w:rsid w:val="00764B12"/>
    <w:rsid w:val="007659E8"/>
    <w:rsid w:val="007774AC"/>
    <w:rsid w:val="00795809"/>
    <w:rsid w:val="007B1A37"/>
    <w:rsid w:val="007B66D6"/>
    <w:rsid w:val="007E3000"/>
    <w:rsid w:val="007E5766"/>
    <w:rsid w:val="007F3074"/>
    <w:rsid w:val="0080302C"/>
    <w:rsid w:val="00847450"/>
    <w:rsid w:val="008513F5"/>
    <w:rsid w:val="00885AF9"/>
    <w:rsid w:val="008A64DB"/>
    <w:rsid w:val="008A66A2"/>
    <w:rsid w:val="00925D9B"/>
    <w:rsid w:val="009265B8"/>
    <w:rsid w:val="009420C6"/>
    <w:rsid w:val="009716B8"/>
    <w:rsid w:val="0097214A"/>
    <w:rsid w:val="00973F6F"/>
    <w:rsid w:val="00980FC5"/>
    <w:rsid w:val="009A632F"/>
    <w:rsid w:val="009C7C40"/>
    <w:rsid w:val="009E2B02"/>
    <w:rsid w:val="009F7877"/>
    <w:rsid w:val="00A307EB"/>
    <w:rsid w:val="00A86DC2"/>
    <w:rsid w:val="00A906F0"/>
    <w:rsid w:val="00AA3265"/>
    <w:rsid w:val="00AB3467"/>
    <w:rsid w:val="00AB4E7F"/>
    <w:rsid w:val="00AC5D19"/>
    <w:rsid w:val="00AD7F7C"/>
    <w:rsid w:val="00AF69E2"/>
    <w:rsid w:val="00B052D9"/>
    <w:rsid w:val="00B14A01"/>
    <w:rsid w:val="00BC5A0A"/>
    <w:rsid w:val="00BF0ED4"/>
    <w:rsid w:val="00C104BD"/>
    <w:rsid w:val="00C10CC6"/>
    <w:rsid w:val="00C21B6F"/>
    <w:rsid w:val="00C42876"/>
    <w:rsid w:val="00CA4EC6"/>
    <w:rsid w:val="00CC5186"/>
    <w:rsid w:val="00D25618"/>
    <w:rsid w:val="00D41C24"/>
    <w:rsid w:val="00D4708D"/>
    <w:rsid w:val="00D75855"/>
    <w:rsid w:val="00DA7896"/>
    <w:rsid w:val="00DC1B2B"/>
    <w:rsid w:val="00DC6730"/>
    <w:rsid w:val="00E815E0"/>
    <w:rsid w:val="00E852F8"/>
    <w:rsid w:val="00EC2EB4"/>
    <w:rsid w:val="00EE1B5B"/>
    <w:rsid w:val="00F134AC"/>
    <w:rsid w:val="00F42917"/>
    <w:rsid w:val="00F50834"/>
    <w:rsid w:val="00F737F9"/>
    <w:rsid w:val="00F81404"/>
    <w:rsid w:val="00F81C47"/>
    <w:rsid w:val="00FB612D"/>
    <w:rsid w:val="00FC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09C4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styleId="Hipercze">
    <w:name w:val="Hyperlink"/>
    <w:rsid w:val="00AB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5</cp:revision>
  <cp:lastPrinted>2014-08-06T12:32:00Z</cp:lastPrinted>
  <dcterms:created xsi:type="dcterms:W3CDTF">2022-03-01T11:41:00Z</dcterms:created>
  <dcterms:modified xsi:type="dcterms:W3CDTF">2026-03-03T08:48:00Z</dcterms:modified>
</cp:coreProperties>
</file>